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Normas de submissão de posters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data limite para submissão dos resumos é 20/01/2023. Após avaliação pela Comissão Científica das Jornadas, será comunicada, por email, a aceitação dos trabalhos e normas para a elaboração dos posters.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 resumos deverão ser concisos, contendo os itens: introdução, objetivos, material e métodos, resultados e conclusão. No caso de se tratar de um caso clínico, deve seguir a seguinte estrutura: introdução, caso clínico, discussão e conclusão.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 resumos deverão ser enviados para o e-mail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jornadasminhotasdermatologia@gmail.com,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contendo os seguintes elementos: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Título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Nome dos autores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Instituição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Texto limitado a 300 palavras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 posters serão expostos durante as Jornadas e serão objeto de apreciação do júri das mesmas.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Pelo menos um dos autores do poster deverá estar inscrito nas Jornadas.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Não haverá lugar a apresentação oral, sendo apenas objeto de avaliação a informação veiculada no poster.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final das Jornadas será distinguido o melhor poster, que receberá um prémio.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